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0506" w14:textId="34383EAA" w:rsidR="00367D46" w:rsidRPr="000B4275" w:rsidRDefault="00113085" w:rsidP="009416B4">
      <w:pPr>
        <w:jc w:val="center"/>
        <w:rPr>
          <w:rFonts w:eastAsia="Arial Unicode MS"/>
          <w:b/>
          <w:iCs/>
          <w:sz w:val="28"/>
          <w:szCs w:val="28"/>
        </w:rPr>
      </w:pPr>
      <w:r>
        <w:rPr>
          <w:rFonts w:eastAsia="Arial Unicode MS"/>
          <w:b/>
          <w:i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CC8C870" wp14:editId="59F0BDF2">
            <wp:simplePos x="0" y="0"/>
            <wp:positionH relativeFrom="column">
              <wp:posOffset>6057900</wp:posOffset>
            </wp:positionH>
            <wp:positionV relativeFrom="page">
              <wp:posOffset>228600</wp:posOffset>
            </wp:positionV>
            <wp:extent cx="9429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45E" w:rsidRPr="000B4275">
        <w:rPr>
          <w:rFonts w:eastAsia="Arial Unicode MS"/>
          <w:b/>
          <w:iCs/>
          <w:sz w:val="28"/>
          <w:szCs w:val="28"/>
        </w:rPr>
        <w:t>Marlene</w:t>
      </w:r>
      <w:r w:rsidR="00FB4A7D" w:rsidRPr="000B4275">
        <w:rPr>
          <w:rFonts w:eastAsia="Arial Unicode MS"/>
          <w:b/>
          <w:iCs/>
          <w:sz w:val="28"/>
          <w:szCs w:val="28"/>
        </w:rPr>
        <w:t xml:space="preserve"> Kouadio</w:t>
      </w:r>
    </w:p>
    <w:p w14:paraId="605018C5" w14:textId="782FF0A6" w:rsidR="00D26752" w:rsidRPr="004A18F6" w:rsidRDefault="00917D71" w:rsidP="004D145A">
      <w:pPr>
        <w:jc w:val="center"/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</w:rPr>
        <w:t>Austin, Texas</w:t>
      </w:r>
      <w:r w:rsidR="008C32F7" w:rsidRPr="004A18F6">
        <w:rPr>
          <w:rFonts w:asciiTheme="majorBidi" w:eastAsia="Arial Unicode MS" w:hAnsiTheme="majorBidi" w:cstheme="majorBidi"/>
          <w:sz w:val="22"/>
          <w:szCs w:val="22"/>
        </w:rPr>
        <w:t xml:space="preserve"> 78717</w:t>
      </w:r>
    </w:p>
    <w:p w14:paraId="46EA84FE" w14:textId="77777777" w:rsidR="00AE365F" w:rsidRPr="004A18F6" w:rsidRDefault="008E27DE" w:rsidP="00ED79B4">
      <w:pPr>
        <w:jc w:val="center"/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  </w:t>
      </w:r>
      <w:r w:rsidR="00ED79B4" w:rsidRPr="004A18F6">
        <w:rPr>
          <w:rFonts w:asciiTheme="majorBidi" w:eastAsia="Arial Unicode MS" w:hAnsiTheme="majorBidi" w:cstheme="majorBidi"/>
          <w:sz w:val="22"/>
          <w:szCs w:val="22"/>
        </w:rPr>
        <w:t xml:space="preserve"> </w:t>
      </w:r>
      <w:r w:rsidR="00B24422" w:rsidRPr="004A18F6">
        <w:rPr>
          <w:rFonts w:asciiTheme="majorBidi" w:eastAsia="Arial Unicode MS" w:hAnsiTheme="majorBidi" w:cstheme="majorBidi"/>
          <w:sz w:val="22"/>
          <w:szCs w:val="22"/>
        </w:rPr>
        <w:t>(404) 519-0946</w:t>
      </w:r>
      <w:r w:rsidR="007B2E77" w:rsidRPr="004A18F6">
        <w:rPr>
          <w:rFonts w:asciiTheme="majorBidi" w:eastAsia="Arial Unicode MS" w:hAnsiTheme="majorBidi" w:cstheme="majorBidi"/>
          <w:sz w:val="22"/>
          <w:szCs w:val="22"/>
        </w:rPr>
        <w:t xml:space="preserve">        </w:t>
      </w:r>
    </w:p>
    <w:p w14:paraId="2DC06CDE" w14:textId="4BABFE66" w:rsidR="00ED79B4" w:rsidRPr="004A18F6" w:rsidRDefault="00113085" w:rsidP="00ED79B4">
      <w:pPr>
        <w:jc w:val="center"/>
        <w:rPr>
          <w:rStyle w:val="Hyperlink"/>
          <w:rFonts w:asciiTheme="majorBidi" w:eastAsia="Arial Unicode MS" w:hAnsiTheme="majorBidi" w:cstheme="majorBidi"/>
          <w:sz w:val="22"/>
          <w:szCs w:val="22"/>
        </w:rPr>
      </w:pPr>
      <w:hyperlink r:id="rId9" w:history="1">
        <w:r w:rsidRPr="00C60DE5">
          <w:rPr>
            <w:rStyle w:val="Hyperlink"/>
            <w:rFonts w:asciiTheme="majorBidi" w:eastAsia="Arial Unicode MS" w:hAnsiTheme="majorBidi" w:cstheme="majorBidi"/>
            <w:sz w:val="22"/>
            <w:szCs w:val="22"/>
          </w:rPr>
          <w:t>contact@marlenekouadio.com</w:t>
        </w:r>
      </w:hyperlink>
      <w:bookmarkStart w:id="0" w:name="_GoBack"/>
      <w:bookmarkEnd w:id="0"/>
    </w:p>
    <w:p w14:paraId="7B9BBCCF" w14:textId="77777777" w:rsidR="004D145A" w:rsidRPr="004A18F6" w:rsidRDefault="00E22F9A" w:rsidP="00ED79B4">
      <w:pPr>
        <w:jc w:val="center"/>
        <w:rPr>
          <w:rFonts w:asciiTheme="majorBidi" w:eastAsia="Arial Unicode MS" w:hAnsiTheme="majorBidi" w:cstheme="majorBidi"/>
          <w:sz w:val="22"/>
          <w:szCs w:val="22"/>
        </w:rPr>
      </w:pPr>
      <w:hyperlink r:id="rId10" w:history="1">
        <w:r w:rsidR="004D145A" w:rsidRPr="004A18F6">
          <w:rPr>
            <w:rStyle w:val="Hyperlink"/>
            <w:rFonts w:asciiTheme="majorBidi" w:eastAsia="Arial Unicode MS" w:hAnsiTheme="majorBidi" w:cstheme="majorBidi"/>
            <w:sz w:val="22"/>
            <w:szCs w:val="22"/>
          </w:rPr>
          <w:t>https://www.linkedin.com/in/marlenekouadio</w:t>
        </w:r>
      </w:hyperlink>
    </w:p>
    <w:p w14:paraId="6D470C16" w14:textId="77777777" w:rsidR="00DD3AE9" w:rsidRPr="004A18F6" w:rsidRDefault="00DD3AE9" w:rsidP="00F85647">
      <w:pPr>
        <w:pStyle w:val="PlainText"/>
        <w:rPr>
          <w:rFonts w:asciiTheme="majorBidi" w:eastAsia="Arial Unicode MS" w:hAnsiTheme="majorBidi" w:cstheme="majorBidi"/>
          <w:b/>
          <w:sz w:val="22"/>
          <w:szCs w:val="22"/>
          <w:u w:val="single"/>
          <w:lang w:val="en-US"/>
        </w:rPr>
      </w:pPr>
    </w:p>
    <w:p w14:paraId="73430B90" w14:textId="4F014F25" w:rsidR="00D80A3D" w:rsidRPr="004A18F6" w:rsidRDefault="07A6546A" w:rsidP="001062E8">
      <w:pPr>
        <w:pStyle w:val="PlainText"/>
        <w:rPr>
          <w:rFonts w:asciiTheme="majorBidi" w:eastAsia="Arial Unicode MS" w:hAnsiTheme="majorBidi" w:cstheme="majorBidi"/>
          <w:sz w:val="22"/>
          <w:szCs w:val="22"/>
          <w:lang w:val="en-US"/>
        </w:rPr>
      </w:pPr>
      <w:r w:rsidRPr="004A18F6">
        <w:rPr>
          <w:rFonts w:asciiTheme="majorBidi" w:eastAsia="Arial Unicode MS" w:hAnsiTheme="majorBidi" w:cstheme="majorBidi"/>
          <w:b/>
          <w:bCs/>
          <w:sz w:val="22"/>
          <w:szCs w:val="22"/>
          <w:u w:val="single"/>
          <w:lang w:val="en-US"/>
        </w:rPr>
        <w:t>Objective:</w:t>
      </w:r>
      <w:r w:rsidR="00F331A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 To use my </w:t>
      </w:r>
      <w:r w:rsidR="001062E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>technical and interpersonal</w:t>
      </w:r>
      <w:r w:rsidR="00F331A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 </w:t>
      </w:r>
      <w:r w:rsidR="001062E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>skills to add value to organizations. A</w:t>
      </w:r>
      <w:r w:rsidR="00F331A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nd </w:t>
      </w:r>
      <w:r w:rsidR="001062E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most importantly, </w:t>
      </w:r>
      <w:r w:rsidR="00F331A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>impact people’s lives in the process</w:t>
      </w:r>
      <w:r w:rsidR="001062E8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 of doing so.</w:t>
      </w:r>
    </w:p>
    <w:p w14:paraId="2B67B4CD" w14:textId="77777777" w:rsidR="00DA1F5B" w:rsidRPr="004A18F6" w:rsidRDefault="00DA1F5B" w:rsidP="07A6546A">
      <w:pPr>
        <w:pStyle w:val="PlainText"/>
        <w:rPr>
          <w:rFonts w:asciiTheme="majorBidi" w:eastAsia="Arial Unicode MS" w:hAnsiTheme="majorBidi" w:cstheme="majorBidi"/>
          <w:sz w:val="22"/>
          <w:szCs w:val="22"/>
          <w:lang w:val="en-US"/>
        </w:rPr>
      </w:pPr>
    </w:p>
    <w:p w14:paraId="1425B7E1" w14:textId="7119D104" w:rsidR="00DA1F5B" w:rsidRPr="004A18F6" w:rsidRDefault="00DA1F5B" w:rsidP="00DA1F5B">
      <w:pPr>
        <w:rPr>
          <w:rFonts w:asciiTheme="majorBidi" w:eastAsia="Arial Unicode MS" w:hAnsiTheme="majorBidi" w:cstheme="majorBidi"/>
          <w:b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7ED0A" wp14:editId="063D75C6">
                <wp:simplePos x="0" y="0"/>
                <wp:positionH relativeFrom="column">
                  <wp:posOffset>-9144</wp:posOffset>
                </wp:positionH>
                <wp:positionV relativeFrom="paragraph">
                  <wp:posOffset>96901</wp:posOffset>
                </wp:positionV>
                <wp:extent cx="5867400" cy="45086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450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A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7.65pt;width:462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qhKAIAAEk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"/>
            </w:pict>
          </mc:Fallback>
        </mc:AlternateContent>
      </w:r>
      <w:r w:rsidRPr="004A18F6">
        <w:rPr>
          <w:rFonts w:asciiTheme="majorBidi" w:eastAsia="Arial Unicode MS" w:hAnsiTheme="majorBidi" w:cstheme="majorBidi"/>
          <w:b/>
          <w:bCs/>
          <w:sz w:val="22"/>
          <w:szCs w:val="22"/>
        </w:rPr>
        <w:t>SKILLS</w:t>
      </w:r>
    </w:p>
    <w:p w14:paraId="15CC179F" w14:textId="07C25D73" w:rsidR="001274E0" w:rsidRPr="004A18F6" w:rsidRDefault="00DA1F5B" w:rsidP="00DA1F5B">
      <w:pPr>
        <w:pStyle w:val="ListParagraph"/>
        <w:numPr>
          <w:ilvl w:val="0"/>
          <w:numId w:val="6"/>
        </w:numPr>
        <w:jc w:val="both"/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Advanced Excel - </w:t>
      </w:r>
      <w:r w:rsidRPr="004A18F6">
        <w:rPr>
          <w:rFonts w:asciiTheme="majorBidi" w:eastAsia="Arial Unicode MS" w:hAnsiTheme="majorBidi" w:cstheme="majorBidi"/>
          <w:b/>
          <w:sz w:val="22"/>
          <w:szCs w:val="22"/>
        </w:rPr>
        <w:t>V lookup</w:t>
      </w:r>
    </w:p>
    <w:p w14:paraId="43ADEC81" w14:textId="141CDBEA" w:rsidR="00DA1F5B" w:rsidRPr="004A18F6" w:rsidRDefault="001274E0" w:rsidP="00DA1F5B">
      <w:pPr>
        <w:pStyle w:val="ListParagraph"/>
        <w:numPr>
          <w:ilvl w:val="0"/>
          <w:numId w:val="6"/>
        </w:numPr>
        <w:jc w:val="both"/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Microsoft </w:t>
      </w:r>
      <w:r w:rsidR="00DA1F5B" w:rsidRPr="004A18F6">
        <w:rPr>
          <w:rFonts w:asciiTheme="majorBidi" w:eastAsia="Arial Unicode MS" w:hAnsiTheme="majorBidi" w:cstheme="majorBidi"/>
          <w:b/>
          <w:sz w:val="22"/>
          <w:szCs w:val="22"/>
        </w:rPr>
        <w:t>SQL</w:t>
      </w: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 Server M</w:t>
      </w:r>
      <w:r w:rsidR="00DA1F5B" w:rsidRPr="004A18F6">
        <w:rPr>
          <w:rFonts w:asciiTheme="majorBidi" w:eastAsia="Arial Unicode MS" w:hAnsiTheme="majorBidi" w:cstheme="majorBidi"/>
          <w:sz w:val="22"/>
          <w:szCs w:val="22"/>
        </w:rPr>
        <w:t xml:space="preserve">anagement </w:t>
      </w:r>
      <w:r w:rsidRPr="004A18F6">
        <w:rPr>
          <w:rFonts w:asciiTheme="majorBidi" w:eastAsia="Arial Unicode MS" w:hAnsiTheme="majorBidi" w:cstheme="majorBidi"/>
          <w:sz w:val="22"/>
          <w:szCs w:val="22"/>
        </w:rPr>
        <w:t>(Intermediate P</w:t>
      </w:r>
      <w:r w:rsidR="00DA1F5B" w:rsidRPr="004A18F6">
        <w:rPr>
          <w:rFonts w:asciiTheme="majorBidi" w:eastAsia="Arial Unicode MS" w:hAnsiTheme="majorBidi" w:cstheme="majorBidi"/>
          <w:sz w:val="22"/>
          <w:szCs w:val="22"/>
        </w:rPr>
        <w:t xml:space="preserve">roficiency) </w:t>
      </w:r>
    </w:p>
    <w:p w14:paraId="322D61A5" w14:textId="4C26F4E0" w:rsidR="00B267C5" w:rsidRPr="004A18F6" w:rsidRDefault="00250818" w:rsidP="00B267C5">
      <w:pPr>
        <w:pStyle w:val="ListParagraph"/>
        <w:numPr>
          <w:ilvl w:val="0"/>
          <w:numId w:val="6"/>
        </w:numPr>
        <w:jc w:val="both"/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>Data visualization:</w:t>
      </w:r>
      <w:r w:rsidR="00B00C81"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 xml:space="preserve"> </w:t>
      </w:r>
      <w:r w:rsidR="00B267C5" w:rsidRPr="004A18F6">
        <w:rPr>
          <w:rFonts w:asciiTheme="majorBidi" w:eastAsia="Arial Unicode MS" w:hAnsiTheme="majorBidi" w:cstheme="majorBidi"/>
          <w:b/>
          <w:sz w:val="22"/>
          <w:szCs w:val="22"/>
          <w:lang w:val="en-GB"/>
        </w:rPr>
        <w:t>Pi</w:t>
      </w:r>
      <w:r w:rsidR="00B00C81" w:rsidRPr="004A18F6">
        <w:rPr>
          <w:rFonts w:asciiTheme="majorBidi" w:eastAsia="Arial Unicode MS" w:hAnsiTheme="majorBidi" w:cstheme="majorBidi"/>
          <w:b/>
          <w:sz w:val="22"/>
          <w:szCs w:val="22"/>
          <w:lang w:val="en-GB"/>
        </w:rPr>
        <w:t>vot tables</w:t>
      </w:r>
      <w:r w:rsidR="00B00C81"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 xml:space="preserve"> and </w:t>
      </w:r>
      <w:r w:rsidR="00B00C81" w:rsidRPr="004A18F6">
        <w:rPr>
          <w:rFonts w:asciiTheme="majorBidi" w:eastAsia="Arial Unicode MS" w:hAnsiTheme="majorBidi" w:cstheme="majorBidi"/>
          <w:b/>
          <w:sz w:val="22"/>
          <w:szCs w:val="22"/>
          <w:lang w:val="en-GB"/>
        </w:rPr>
        <w:t>Tableau</w:t>
      </w:r>
    </w:p>
    <w:p w14:paraId="5257A3DC" w14:textId="7F7089A4" w:rsidR="00DA1F5B" w:rsidRPr="004A18F6" w:rsidRDefault="00931799" w:rsidP="00DA1F5B">
      <w:pPr>
        <w:pStyle w:val="ListParagraph"/>
        <w:numPr>
          <w:ilvl w:val="0"/>
          <w:numId w:val="6"/>
        </w:numPr>
        <w:jc w:val="both"/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>Excellent Communication</w:t>
      </w:r>
      <w:r w:rsidR="00DA1F5B"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 xml:space="preserve"> Skills (Oral &amp; Written) - English (Fluent-Advanced), French </w:t>
      </w:r>
      <w:r w:rsidR="00B267C5"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>(Native</w:t>
      </w:r>
      <w:r w:rsidR="00C532A0"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>)</w:t>
      </w:r>
    </w:p>
    <w:p w14:paraId="62244723" w14:textId="77777777" w:rsidR="00B114A1" w:rsidRPr="004A18F6" w:rsidRDefault="00B114A1" w:rsidP="008370A9">
      <w:pPr>
        <w:pStyle w:val="NoSpacing"/>
        <w:pBdr>
          <w:bottom w:val="single" w:sz="4" w:space="0" w:color="auto"/>
        </w:pBdr>
        <w:rPr>
          <w:rFonts w:asciiTheme="majorBidi" w:eastAsia="Arial Unicode MS" w:hAnsiTheme="majorBidi" w:cstheme="majorBidi"/>
          <w:b/>
          <w:sz w:val="22"/>
          <w:szCs w:val="22"/>
        </w:rPr>
      </w:pPr>
    </w:p>
    <w:p w14:paraId="0801ABF6" w14:textId="24DA34B2" w:rsidR="00672F18" w:rsidRPr="004A18F6" w:rsidRDefault="00FB4A7D" w:rsidP="008370A9">
      <w:pPr>
        <w:pStyle w:val="NoSpacing"/>
        <w:pBdr>
          <w:bottom w:val="single" w:sz="4" w:space="0" w:color="auto"/>
        </w:pBdr>
        <w:rPr>
          <w:rFonts w:asciiTheme="majorBidi" w:eastAsia="Arial Unicode MS" w:hAnsiTheme="majorBidi" w:cstheme="majorBidi"/>
          <w:b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sz w:val="22"/>
          <w:szCs w:val="22"/>
        </w:rPr>
        <w:t>EXPERIENCE</w:t>
      </w:r>
    </w:p>
    <w:p w14:paraId="6B1A1572" w14:textId="007FB909" w:rsidR="00BC2150" w:rsidRPr="004A18F6" w:rsidRDefault="00BC2150" w:rsidP="00AB733E">
      <w:pPr>
        <w:tabs>
          <w:tab w:val="left" w:pos="8565"/>
        </w:tabs>
        <w:rPr>
          <w:rFonts w:asciiTheme="majorBidi" w:eastAsia="Arial Unicode MS" w:hAnsiTheme="majorBidi" w:cstheme="majorBidi"/>
          <w:bCs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 xml:space="preserve">Facebook – </w:t>
      </w:r>
      <w:r w:rsidRPr="004A18F6">
        <w:rPr>
          <w:rFonts w:asciiTheme="majorBidi" w:eastAsia="Arial Unicode MS" w:hAnsiTheme="majorBidi" w:cstheme="majorBidi"/>
          <w:bCs/>
          <w:iCs/>
          <w:sz w:val="22"/>
          <w:szCs w:val="22"/>
        </w:rPr>
        <w:t xml:space="preserve">Austin, TX                                                                                                                     </w:t>
      </w: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August 2018 - Present</w:t>
      </w:r>
    </w:p>
    <w:p w14:paraId="6C743EF4" w14:textId="5D2527A8" w:rsidR="00BC2150" w:rsidRPr="004A18F6" w:rsidRDefault="00BC2150" w:rsidP="00AB733E">
      <w:pPr>
        <w:tabs>
          <w:tab w:val="left" w:pos="8565"/>
        </w:tabs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  <w:t>Data Analyst</w:t>
      </w:r>
    </w:p>
    <w:p w14:paraId="29A7F615" w14:textId="13A444AB" w:rsidR="006B12BA" w:rsidRPr="004A18F6" w:rsidRDefault="00BC2150" w:rsidP="006B12BA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2"/>
          <w:szCs w:val="22"/>
          <w:lang w:eastAsia="zh-CN"/>
        </w:rPr>
      </w:pPr>
      <w:r w:rsidRPr="004A18F6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eastAsia="zh-CN"/>
        </w:rPr>
        <w:t>Maintain and audit data integrity</w:t>
      </w:r>
      <w:r w:rsidR="006B12BA" w:rsidRPr="004A18F6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eastAsia="zh-CN"/>
        </w:rPr>
        <w:t xml:space="preserve"> of various department’s census within Workday, Salesforce, and Internal Tools</w:t>
      </w:r>
    </w:p>
    <w:p w14:paraId="607304F4" w14:textId="77777777" w:rsidR="006B12BA" w:rsidRPr="004A18F6" w:rsidRDefault="006B12BA" w:rsidP="006B12BA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2"/>
          <w:szCs w:val="22"/>
          <w:lang w:eastAsia="zh-CN"/>
        </w:rPr>
      </w:pPr>
      <w:r w:rsidRPr="004A18F6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lang w:eastAsia="zh-CN"/>
        </w:rPr>
        <w:t>Assist in solution testing, debugging and documentation and system issue support</w:t>
      </w:r>
    </w:p>
    <w:p w14:paraId="1775DD9E" w14:textId="60B08AE8" w:rsidR="00BC2150" w:rsidRPr="004A18F6" w:rsidRDefault="006B12BA" w:rsidP="00BC2150">
      <w:pPr>
        <w:pStyle w:val="ListParagraph"/>
        <w:numPr>
          <w:ilvl w:val="0"/>
          <w:numId w:val="35"/>
        </w:numPr>
        <w:rPr>
          <w:rFonts w:asciiTheme="majorBidi" w:hAnsiTheme="majorBidi" w:cstheme="majorBidi"/>
          <w:sz w:val="22"/>
          <w:szCs w:val="22"/>
          <w:lang w:eastAsia="zh-CN"/>
        </w:rPr>
      </w:pPr>
      <w:r w:rsidRPr="004A18F6">
        <w:rPr>
          <w:rFonts w:asciiTheme="majorBidi" w:hAnsiTheme="majorBidi" w:cstheme="majorBidi"/>
          <w:sz w:val="22"/>
          <w:szCs w:val="22"/>
          <w:lang w:eastAsia="zh-CN"/>
        </w:rPr>
        <w:t>Investigate incorrect data patterns and identify root cause</w:t>
      </w:r>
    </w:p>
    <w:p w14:paraId="756F31F2" w14:textId="1B23CC99" w:rsidR="00BC2150" w:rsidRPr="004A18F6" w:rsidRDefault="006B12BA" w:rsidP="00BC2150">
      <w:pPr>
        <w:pStyle w:val="ListParagraph"/>
        <w:numPr>
          <w:ilvl w:val="0"/>
          <w:numId w:val="35"/>
        </w:numPr>
        <w:tabs>
          <w:tab w:val="left" w:pos="8565"/>
        </w:tabs>
        <w:rPr>
          <w:rFonts w:asciiTheme="majorBidi" w:eastAsia="Arial Unicode MS" w:hAnsiTheme="majorBidi" w:cstheme="majorBidi"/>
          <w:bCs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Cs/>
          <w:iCs/>
          <w:sz w:val="22"/>
          <w:szCs w:val="22"/>
        </w:rPr>
        <w:t xml:space="preserve">Reconcile systems of record, build reports and create </w:t>
      </w:r>
      <w:r w:rsidR="004A18F6" w:rsidRPr="004A18F6">
        <w:rPr>
          <w:rFonts w:asciiTheme="majorBidi" w:eastAsia="Arial Unicode MS" w:hAnsiTheme="majorBidi" w:cstheme="majorBidi"/>
          <w:bCs/>
          <w:iCs/>
          <w:sz w:val="22"/>
          <w:szCs w:val="22"/>
        </w:rPr>
        <w:t>visualization using Pivot table and Tableau</w:t>
      </w:r>
    </w:p>
    <w:p w14:paraId="476CCE5E" w14:textId="77777777" w:rsidR="004A18F6" w:rsidRPr="004A18F6" w:rsidRDefault="004A18F6" w:rsidP="004A18F6">
      <w:pPr>
        <w:tabs>
          <w:tab w:val="left" w:pos="8565"/>
        </w:tabs>
        <w:rPr>
          <w:rFonts w:asciiTheme="majorBidi" w:eastAsia="Arial Unicode MS" w:hAnsiTheme="majorBidi" w:cstheme="majorBidi"/>
          <w:bCs/>
          <w:iCs/>
          <w:sz w:val="22"/>
          <w:szCs w:val="22"/>
        </w:rPr>
      </w:pPr>
    </w:p>
    <w:p w14:paraId="78687181" w14:textId="62B59DD1" w:rsidR="00AB733E" w:rsidRPr="004A18F6" w:rsidRDefault="00AB733E" w:rsidP="00AB733E">
      <w:pPr>
        <w:tabs>
          <w:tab w:val="left" w:pos="8565"/>
        </w:tabs>
        <w:rPr>
          <w:rFonts w:asciiTheme="majorBidi" w:eastAsia="Arial Unicode MS" w:hAnsiTheme="majorBidi" w:cstheme="majorBidi"/>
          <w:b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 xml:space="preserve">Apple – 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Austin, TX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ab/>
      </w:r>
      <w:r w:rsidR="00BC2150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February 2018 - July 2018</w:t>
      </w:r>
    </w:p>
    <w:p w14:paraId="35C04499" w14:textId="1D8430AC" w:rsidR="00AB733E" w:rsidRPr="004A18F6" w:rsidRDefault="00AB733E" w:rsidP="00AB733E">
      <w:pPr>
        <w:tabs>
          <w:tab w:val="left" w:pos="8595"/>
        </w:tabs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  <w:t>Maps Data analyst /editor</w:t>
      </w:r>
    </w:p>
    <w:p w14:paraId="43F0A312" w14:textId="04B16723" w:rsidR="00246B93" w:rsidRPr="004A18F6" w:rsidRDefault="00884DDD" w:rsidP="00246B93">
      <w:pPr>
        <w:numPr>
          <w:ilvl w:val="0"/>
          <w:numId w:val="34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Use</w:t>
      </w:r>
      <w:r w:rsidR="00BC2150" w:rsidRPr="004A18F6">
        <w:rPr>
          <w:rFonts w:asciiTheme="majorBidi" w:eastAsia="Arial Unicode MS" w:hAnsiTheme="majorBidi" w:cstheme="majorBidi"/>
          <w:iCs/>
          <w:sz w:val="22"/>
          <w:szCs w:val="22"/>
        </w:rPr>
        <w:t>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8154A9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editing and visualization 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tool to manage </w:t>
      </w:r>
      <w:r w:rsidR="00BC2150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and interpret 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data </w:t>
      </w:r>
    </w:p>
    <w:p w14:paraId="01ACB632" w14:textId="206843D5" w:rsidR="00246B93" w:rsidRPr="004A18F6" w:rsidRDefault="00246B93" w:rsidP="00246B93">
      <w:pPr>
        <w:numPr>
          <w:ilvl w:val="0"/>
          <w:numId w:val="34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Curate</w:t>
      </w:r>
      <w:r w:rsidR="00BC2150" w:rsidRPr="004A18F6">
        <w:rPr>
          <w:rFonts w:asciiTheme="majorBidi" w:eastAsia="Arial Unicode MS" w:hAnsiTheme="majorBidi" w:cstheme="majorBidi"/>
          <w:iCs/>
          <w:sz w:val="22"/>
          <w:szCs w:val="22"/>
        </w:rPr>
        <w:t>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spatial data using innovative technology </w:t>
      </w:r>
    </w:p>
    <w:p w14:paraId="59D648AC" w14:textId="227EDD63" w:rsidR="00246B93" w:rsidRPr="004A18F6" w:rsidRDefault="00246B93" w:rsidP="00246B93">
      <w:pPr>
        <w:numPr>
          <w:ilvl w:val="0"/>
          <w:numId w:val="34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Resolve</w:t>
      </w:r>
      <w:r w:rsidR="00BC2150" w:rsidRPr="004A18F6">
        <w:rPr>
          <w:rFonts w:asciiTheme="majorBidi" w:eastAsia="Arial Unicode MS" w:hAnsiTheme="majorBidi" w:cstheme="majorBidi"/>
          <w:iCs/>
          <w:sz w:val="22"/>
          <w:szCs w:val="22"/>
        </w:rPr>
        <w:t>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, track</w:t>
      </w:r>
      <w:r w:rsidR="00BC2150" w:rsidRPr="004A18F6">
        <w:rPr>
          <w:rFonts w:asciiTheme="majorBidi" w:eastAsia="Arial Unicode MS" w:hAnsiTheme="majorBidi" w:cstheme="majorBidi"/>
          <w:iCs/>
          <w:sz w:val="22"/>
          <w:szCs w:val="22"/>
        </w:rPr>
        <w:t>ed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and report</w:t>
      </w:r>
      <w:r w:rsidR="00BC2150" w:rsidRPr="004A18F6">
        <w:rPr>
          <w:rFonts w:asciiTheme="majorBidi" w:eastAsia="Arial Unicode MS" w:hAnsiTheme="majorBidi" w:cstheme="majorBidi"/>
          <w:iCs/>
          <w:sz w:val="22"/>
          <w:szCs w:val="22"/>
        </w:rPr>
        <w:t>ed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defects </w:t>
      </w:r>
    </w:p>
    <w:p w14:paraId="2A7A3F3F" w14:textId="0555B3B1" w:rsidR="00246B93" w:rsidRPr="004A18F6" w:rsidRDefault="00246B93" w:rsidP="00246B93">
      <w:pPr>
        <w:numPr>
          <w:ilvl w:val="0"/>
          <w:numId w:val="34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Provide</w:t>
      </w:r>
      <w:r w:rsidR="00BC2150" w:rsidRPr="004A18F6">
        <w:rPr>
          <w:rFonts w:asciiTheme="majorBidi" w:eastAsia="Arial Unicode MS" w:hAnsiTheme="majorBidi" w:cstheme="majorBidi"/>
          <w:iCs/>
          <w:sz w:val="22"/>
          <w:szCs w:val="22"/>
        </w:rPr>
        <w:t>d recommendation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s on workflow improvement</w:t>
      </w:r>
    </w:p>
    <w:p w14:paraId="271223F4" w14:textId="77777777" w:rsidR="00AB733E" w:rsidRPr="004A18F6" w:rsidRDefault="00AB733E" w:rsidP="00D83A98">
      <w:pPr>
        <w:tabs>
          <w:tab w:val="left" w:pos="6645"/>
        </w:tabs>
        <w:rPr>
          <w:rFonts w:asciiTheme="majorBidi" w:eastAsia="Arial Unicode MS" w:hAnsiTheme="majorBidi" w:cstheme="majorBidi"/>
          <w:b/>
          <w:iCs/>
          <w:sz w:val="22"/>
          <w:szCs w:val="22"/>
        </w:rPr>
      </w:pPr>
    </w:p>
    <w:p w14:paraId="72E40A64" w14:textId="2C146FCF" w:rsidR="00F45EEF" w:rsidRPr="004A18F6" w:rsidRDefault="00F45EEF" w:rsidP="00D83A98">
      <w:pPr>
        <w:tabs>
          <w:tab w:val="left" w:pos="6645"/>
        </w:tabs>
        <w:rPr>
          <w:rFonts w:asciiTheme="majorBidi" w:eastAsia="Arial Unicode MS" w:hAnsiTheme="majorBidi" w:cstheme="majorBidi"/>
          <w:b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 xml:space="preserve">Morneau Shepell </w:t>
      </w:r>
      <w:r w:rsidR="006C3CE8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 xml:space="preserve">– </w:t>
      </w:r>
      <w:r w:rsidR="006C3CE8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Atlanta, GA                                                                                                    </w:t>
      </w:r>
      <w:r w:rsidR="00DE4C25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</w:t>
      </w:r>
      <w:r w:rsidR="004919D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</w:t>
      </w:r>
      <w:r w:rsidR="00087B57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June 2015</w:t>
      </w:r>
      <w:r w:rsidR="00DA1F5B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 xml:space="preserve"> – </w:t>
      </w:r>
      <w:r w:rsidR="00096111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August 2017</w:t>
      </w:r>
    </w:p>
    <w:p w14:paraId="13B2CF95" w14:textId="07A4A602" w:rsidR="00F45EEF" w:rsidRPr="004A18F6" w:rsidRDefault="00087B57" w:rsidP="00D83A98">
      <w:pPr>
        <w:tabs>
          <w:tab w:val="left" w:pos="6645"/>
        </w:tabs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  <w:t xml:space="preserve">Data </w:t>
      </w:r>
      <w:r w:rsidR="0094351C"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  <w:t xml:space="preserve">Quality Assurance </w:t>
      </w:r>
      <w:r w:rsidR="00A052F2"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  <w:t>A</w:t>
      </w:r>
      <w:r w:rsidR="00F45EEF"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</w:rPr>
        <w:t xml:space="preserve">nalyst </w:t>
      </w:r>
    </w:p>
    <w:p w14:paraId="1E31E861" w14:textId="43232861" w:rsidR="00EF0E6B" w:rsidRPr="004A18F6" w:rsidRDefault="00EF0E6B" w:rsidP="00EF0E6B">
      <w:pPr>
        <w:pStyle w:val="ListParagraph"/>
        <w:numPr>
          <w:ilvl w:val="0"/>
          <w:numId w:val="30"/>
        </w:numPr>
        <w:tabs>
          <w:tab w:val="left" w:pos="6645"/>
        </w:tabs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</w:rPr>
        <w:t>Analyze</w:t>
      </w:r>
      <w:r w:rsidR="00246B93" w:rsidRPr="004A18F6">
        <w:rPr>
          <w:rFonts w:asciiTheme="majorBidi" w:eastAsia="Arial Unicode MS" w:hAnsiTheme="majorBidi" w:cstheme="majorBidi"/>
          <w:sz w:val="22"/>
          <w:szCs w:val="22"/>
        </w:rPr>
        <w:t>d</w:t>
      </w: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 large datasets using SQL Server Management and Excel to spot data issues</w:t>
      </w:r>
    </w:p>
    <w:p w14:paraId="59901ABC" w14:textId="404E7992" w:rsidR="005A7EFC" w:rsidRPr="004A18F6" w:rsidRDefault="005A7EFC" w:rsidP="00353596">
      <w:pPr>
        <w:pStyle w:val="ListParagraph"/>
        <w:numPr>
          <w:ilvl w:val="0"/>
          <w:numId w:val="30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Review</w:t>
      </w:r>
      <w:r w:rsidR="00246B93" w:rsidRPr="004A18F6">
        <w:rPr>
          <w:rFonts w:asciiTheme="majorBidi" w:eastAsia="Arial Unicode MS" w:hAnsiTheme="majorBidi" w:cstheme="majorBidi"/>
          <w:iCs/>
          <w:sz w:val="22"/>
          <w:szCs w:val="22"/>
        </w:rPr>
        <w:t>ed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data test results, document</w:t>
      </w:r>
      <w:r w:rsidR="00246B93" w:rsidRPr="004A18F6">
        <w:rPr>
          <w:rFonts w:asciiTheme="majorBidi" w:eastAsia="Arial Unicode MS" w:hAnsiTheme="majorBidi" w:cstheme="majorBidi"/>
          <w:iCs/>
          <w:sz w:val="22"/>
          <w:szCs w:val="22"/>
        </w:rPr>
        <w:t>ed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, report</w:t>
      </w:r>
      <w:r w:rsidR="00246B93" w:rsidRPr="004A18F6">
        <w:rPr>
          <w:rFonts w:asciiTheme="majorBidi" w:eastAsia="Arial Unicode MS" w:hAnsiTheme="majorBidi" w:cstheme="majorBidi"/>
          <w:iCs/>
          <w:sz w:val="22"/>
          <w:szCs w:val="22"/>
        </w:rPr>
        <w:t>ed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and track</w:t>
      </w:r>
      <w:r w:rsidR="00246B93" w:rsidRPr="004A18F6">
        <w:rPr>
          <w:rFonts w:asciiTheme="majorBidi" w:eastAsia="Arial Unicode MS" w:hAnsiTheme="majorBidi" w:cstheme="majorBidi"/>
          <w:iCs/>
          <w:sz w:val="22"/>
          <w:szCs w:val="22"/>
        </w:rPr>
        <w:t>ed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defects found in carrier files</w:t>
      </w:r>
    </w:p>
    <w:p w14:paraId="017C58CF" w14:textId="1D9AA637" w:rsidR="00353596" w:rsidRPr="004A18F6" w:rsidRDefault="005A7EFC" w:rsidP="00353596">
      <w:pPr>
        <w:pStyle w:val="ListParagraph"/>
        <w:numPr>
          <w:ilvl w:val="0"/>
          <w:numId w:val="30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Participate</w:t>
      </w:r>
      <w:r w:rsidR="00246B93" w:rsidRPr="004A18F6">
        <w:rPr>
          <w:rFonts w:asciiTheme="majorBidi" w:eastAsia="Arial Unicode MS" w:hAnsiTheme="majorBidi" w:cstheme="majorBidi"/>
          <w:iCs/>
          <w:sz w:val="22"/>
          <w:szCs w:val="22"/>
        </w:rPr>
        <w:t>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in the product development lifecycle, from requirements analysis to go live</w:t>
      </w:r>
    </w:p>
    <w:p w14:paraId="18C88DC1" w14:textId="583405CD" w:rsidR="00FD267D" w:rsidRPr="004A18F6" w:rsidRDefault="002E2609" w:rsidP="001062E8">
      <w:pPr>
        <w:pStyle w:val="ListParagraph"/>
        <w:numPr>
          <w:ilvl w:val="0"/>
          <w:numId w:val="31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P</w:t>
      </w:r>
      <w:r w:rsidR="00087B57" w:rsidRPr="004A18F6">
        <w:rPr>
          <w:rFonts w:asciiTheme="majorBidi" w:eastAsia="Arial Unicode MS" w:hAnsiTheme="majorBidi" w:cstheme="majorBidi"/>
          <w:iCs/>
          <w:sz w:val="22"/>
          <w:szCs w:val="22"/>
        </w:rPr>
        <w:t>erform</w:t>
      </w:r>
      <w:r w:rsidR="00246B93" w:rsidRPr="004A18F6">
        <w:rPr>
          <w:rFonts w:asciiTheme="majorBidi" w:eastAsia="Arial Unicode MS" w:hAnsiTheme="majorBidi" w:cstheme="majorBidi"/>
          <w:iCs/>
          <w:sz w:val="22"/>
          <w:szCs w:val="22"/>
        </w:rPr>
        <w:t>ed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1062E8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file 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data</w:t>
      </w:r>
      <w:r w:rsidR="00A052F2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integrity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1062E8" w:rsidRPr="004A18F6">
        <w:rPr>
          <w:rFonts w:asciiTheme="majorBidi" w:eastAsia="Arial Unicode MS" w:hAnsiTheme="majorBidi" w:cstheme="majorBidi"/>
          <w:iCs/>
          <w:sz w:val="22"/>
          <w:szCs w:val="22"/>
        </w:rPr>
        <w:t>with cross-functional team</w:t>
      </w:r>
    </w:p>
    <w:p w14:paraId="04042A01" w14:textId="77777777" w:rsidR="00F45EEF" w:rsidRPr="004A18F6" w:rsidRDefault="00F45EEF" w:rsidP="00D83A98">
      <w:pPr>
        <w:tabs>
          <w:tab w:val="left" w:pos="6645"/>
        </w:tabs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</w:pPr>
    </w:p>
    <w:p w14:paraId="4C879AC1" w14:textId="7389E7A9" w:rsidR="00D83A98" w:rsidRPr="004A18F6" w:rsidRDefault="00423686" w:rsidP="00D83A98">
      <w:pPr>
        <w:tabs>
          <w:tab w:val="left" w:pos="6645"/>
        </w:tabs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>Actu C</w:t>
      </w:r>
      <w:r w:rsidR="00375A7F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onseil – </w:t>
      </w:r>
      <w:r w:rsidR="00375A7F" w:rsidRPr="004A18F6">
        <w:rPr>
          <w:rFonts w:asciiTheme="majorBidi" w:eastAsia="Arial Unicode MS" w:hAnsiTheme="majorBidi" w:cstheme="majorBidi"/>
          <w:iCs/>
          <w:sz w:val="22"/>
          <w:szCs w:val="22"/>
          <w:lang w:val="en-GB"/>
        </w:rPr>
        <w:t>Abidjan, Ivory Coast</w:t>
      </w:r>
      <w:r w:rsidR="00375A7F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                           </w:t>
      </w:r>
      <w:r w:rsidR="0013318E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</w:t>
      </w:r>
      <w:r w:rsidR="00623CEA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</w:t>
      </w:r>
      <w:r w:rsidR="006C3CE8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                                                  </w:t>
      </w:r>
      <w:r w:rsidR="0013318E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</w:t>
      </w:r>
      <w:r w:rsidR="006C3CE8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   </w:t>
      </w:r>
      <w:r w:rsidR="00DE4C25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          </w:t>
      </w:r>
      <w:r w:rsidR="00D83A98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>June 2013</w:t>
      </w:r>
      <w:r w:rsidR="00BC2150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 xml:space="preserve"> </w:t>
      </w:r>
      <w:r w:rsidR="00D83A98" w:rsidRPr="004A18F6">
        <w:rPr>
          <w:rFonts w:asciiTheme="majorBidi" w:eastAsia="Arial Unicode MS" w:hAnsiTheme="majorBidi" w:cstheme="majorBidi"/>
          <w:b/>
          <w:iCs/>
          <w:sz w:val="22"/>
          <w:szCs w:val="22"/>
          <w:lang w:val="en-GB"/>
        </w:rPr>
        <w:t>- August 2013</w:t>
      </w:r>
    </w:p>
    <w:p w14:paraId="4F412FC3" w14:textId="0AA981E3" w:rsidR="00D83A98" w:rsidRPr="004A18F6" w:rsidRDefault="00447836" w:rsidP="00D83A98">
      <w:pPr>
        <w:tabs>
          <w:tab w:val="left" w:pos="6645"/>
        </w:tabs>
        <w:rPr>
          <w:rFonts w:asciiTheme="majorBidi" w:eastAsia="Arial Unicode MS" w:hAnsiTheme="majorBidi" w:cstheme="majorBidi"/>
          <w:b/>
          <w:iCs/>
          <w:sz w:val="22"/>
          <w:szCs w:val="22"/>
          <w:u w:val="single"/>
          <w:lang w:val="en-GB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  <w:lang w:val="en-GB"/>
        </w:rPr>
        <w:t>Actuary i</w:t>
      </w:r>
      <w:r w:rsidR="00D83A98" w:rsidRPr="004A18F6">
        <w:rPr>
          <w:rFonts w:asciiTheme="majorBidi" w:eastAsia="Arial Unicode MS" w:hAnsiTheme="majorBidi" w:cstheme="majorBidi"/>
          <w:b/>
          <w:iCs/>
          <w:sz w:val="22"/>
          <w:szCs w:val="22"/>
          <w:u w:val="single"/>
          <w:lang w:val="en-GB"/>
        </w:rPr>
        <w:t>ntern</w:t>
      </w:r>
    </w:p>
    <w:p w14:paraId="23E89E75" w14:textId="17CF77E9" w:rsidR="00383B52" w:rsidRPr="004A18F6" w:rsidRDefault="00927D8C" w:rsidP="00927D8C">
      <w:pPr>
        <w:pStyle w:val="ListParagraph"/>
        <w:numPr>
          <w:ilvl w:val="0"/>
          <w:numId w:val="33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  <w:lang w:val="en-GB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  <w:lang w:val="en-GB"/>
        </w:rPr>
        <w:t>Performed analysis, forecasting and management of financial risks</w:t>
      </w:r>
    </w:p>
    <w:p w14:paraId="7421A154" w14:textId="0C3A4361" w:rsidR="0069096E" w:rsidRPr="004A18F6" w:rsidRDefault="00927D8C" w:rsidP="00C26792">
      <w:pPr>
        <w:pStyle w:val="ListParagraph"/>
        <w:numPr>
          <w:ilvl w:val="0"/>
          <w:numId w:val="26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  <w:lang w:val="en-GB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  <w:lang w:val="en-GB"/>
        </w:rPr>
        <w:t>Calculated financial reserves</w:t>
      </w:r>
      <w:r w:rsidR="0069096E" w:rsidRPr="004A18F6">
        <w:rPr>
          <w:rFonts w:asciiTheme="majorBidi" w:eastAsia="Arial Unicode MS" w:hAnsiTheme="majorBidi" w:cstheme="majorBidi"/>
          <w:iCs/>
          <w:sz w:val="22"/>
          <w:szCs w:val="22"/>
          <w:lang w:val="en-GB"/>
        </w:rPr>
        <w:t xml:space="preserve"> with client’s </w:t>
      </w:r>
      <w:r w:rsidR="00585382" w:rsidRPr="004A18F6">
        <w:rPr>
          <w:rFonts w:asciiTheme="majorBidi" w:eastAsia="Arial Unicode MS" w:hAnsiTheme="majorBidi" w:cstheme="majorBidi"/>
          <w:iCs/>
          <w:sz w:val="22"/>
          <w:szCs w:val="22"/>
          <w:lang w:val="en-GB"/>
        </w:rPr>
        <w:t xml:space="preserve">quantitative </w:t>
      </w:r>
      <w:r w:rsidR="00264073" w:rsidRPr="004A18F6">
        <w:rPr>
          <w:rFonts w:asciiTheme="majorBidi" w:eastAsia="Arial Unicode MS" w:hAnsiTheme="majorBidi" w:cstheme="majorBidi"/>
          <w:iCs/>
          <w:sz w:val="22"/>
          <w:szCs w:val="22"/>
          <w:lang w:val="en-GB"/>
        </w:rPr>
        <w:t xml:space="preserve">data </w:t>
      </w:r>
      <w:r w:rsidR="0069096E"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 xml:space="preserve">utilizing </w:t>
      </w:r>
      <w:r w:rsidR="0069096E" w:rsidRPr="004A18F6">
        <w:rPr>
          <w:rFonts w:asciiTheme="majorBidi" w:eastAsia="Arial Unicode MS" w:hAnsiTheme="majorBidi" w:cstheme="majorBidi"/>
          <w:sz w:val="22"/>
          <w:szCs w:val="22"/>
        </w:rPr>
        <w:t xml:space="preserve">Access </w:t>
      </w:r>
      <w:r w:rsidR="0069096E" w:rsidRPr="004A18F6">
        <w:rPr>
          <w:rFonts w:asciiTheme="majorBidi" w:eastAsia="Arial Unicode MS" w:hAnsiTheme="majorBidi" w:cstheme="majorBidi"/>
          <w:sz w:val="22"/>
          <w:szCs w:val="22"/>
          <w:lang w:val="en-GB"/>
        </w:rPr>
        <w:t>Visual Basic</w:t>
      </w:r>
    </w:p>
    <w:p w14:paraId="4BA666CA" w14:textId="19B36E3D" w:rsidR="00927D8C" w:rsidRPr="004A18F6" w:rsidRDefault="00927D8C" w:rsidP="0069096E">
      <w:pPr>
        <w:pStyle w:val="ListParagraph"/>
        <w:numPr>
          <w:ilvl w:val="0"/>
          <w:numId w:val="26"/>
        </w:num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  <w:lang w:val="en-GB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  <w:lang w:val="en-GB"/>
        </w:rPr>
        <w:t>Prepared reports and recommendations from data analysis</w:t>
      </w:r>
    </w:p>
    <w:p w14:paraId="12389D4A" w14:textId="77777777" w:rsidR="00447836" w:rsidRPr="004A18F6" w:rsidRDefault="00447836" w:rsidP="00447836">
      <w:pPr>
        <w:tabs>
          <w:tab w:val="left" w:pos="6645"/>
        </w:tabs>
        <w:rPr>
          <w:rFonts w:asciiTheme="majorBidi" w:eastAsia="Arial Unicode MS" w:hAnsiTheme="majorBidi" w:cstheme="majorBidi"/>
          <w:iCs/>
          <w:sz w:val="22"/>
          <w:szCs w:val="22"/>
          <w:lang w:val="en-GB"/>
        </w:rPr>
      </w:pPr>
    </w:p>
    <w:p w14:paraId="1D6ED6E4" w14:textId="77777777" w:rsidR="00BE196B" w:rsidRPr="004A18F6" w:rsidRDefault="00BE196B" w:rsidP="00BE196B">
      <w:pPr>
        <w:pStyle w:val="NoSpacing"/>
        <w:rPr>
          <w:rFonts w:asciiTheme="majorBidi" w:eastAsia="Arial Unicode MS" w:hAnsiTheme="majorBidi" w:cstheme="majorBidi"/>
          <w:b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sz w:val="22"/>
          <w:szCs w:val="22"/>
        </w:rPr>
        <w:t>EDUCATION</w:t>
      </w:r>
    </w:p>
    <w:p w14:paraId="6E033AAA" w14:textId="77777777" w:rsidR="00BE196B" w:rsidRPr="004A18F6" w:rsidRDefault="00BE196B" w:rsidP="00BE196B">
      <w:pPr>
        <w:pStyle w:val="PlainText"/>
        <w:rPr>
          <w:rFonts w:asciiTheme="majorBidi" w:eastAsia="Arial Unicode MS" w:hAnsiTheme="majorBidi" w:cstheme="majorBidi"/>
          <w:b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767D3AB" wp14:editId="25301DD1">
                <wp:simplePos x="0" y="0"/>
                <wp:positionH relativeFrom="column">
                  <wp:posOffset>9525</wp:posOffset>
                </wp:positionH>
                <wp:positionV relativeFrom="paragraph">
                  <wp:posOffset>8889</wp:posOffset>
                </wp:positionV>
                <wp:extent cx="5819775" cy="0"/>
                <wp:effectExtent l="0" t="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F5CE" id="AutoShape 2" o:spid="_x0000_s1026" type="#_x0000_t32" style="position:absolute;margin-left:.75pt;margin-top:.7pt;width:458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oS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LKMxhXgFWltjYkSI/q1Txr+t0hpauOqJZH47eTAd8seCTvXMLFGQiyG75oBjYE8GOt&#10;jo3tAyRUAR1jS063lvCjRxQep/Ns8fAw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"/>
            </w:pict>
          </mc:Fallback>
        </mc:AlternateContent>
      </w:r>
      <w:r w:rsidRPr="004A18F6">
        <w:rPr>
          <w:rFonts w:asciiTheme="majorBidi" w:eastAsia="Arial Unicode MS" w:hAnsiTheme="majorBidi" w:cstheme="majorBidi"/>
          <w:b/>
          <w:sz w:val="22"/>
          <w:szCs w:val="22"/>
        </w:rPr>
        <w:t>Mercer University, Stetson School of Business &amp; Economics</w:t>
      </w:r>
    </w:p>
    <w:p w14:paraId="777E6231" w14:textId="77777777" w:rsidR="00BE196B" w:rsidRPr="004A18F6" w:rsidRDefault="00BE196B" w:rsidP="00BE196B">
      <w:pPr>
        <w:pStyle w:val="PlainText"/>
        <w:rPr>
          <w:rFonts w:asciiTheme="majorBidi" w:eastAsia="Arial Unicode MS" w:hAnsiTheme="majorBidi" w:cstheme="majorBidi"/>
          <w:b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Master in Business Administration                                               </w:t>
      </w:r>
      <w:r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                         </w:t>
      </w: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 </w:t>
      </w:r>
      <w:r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                          </w:t>
      </w:r>
      <w:r w:rsidR="00AC76DA" w:rsidRPr="004A18F6">
        <w:rPr>
          <w:rFonts w:asciiTheme="majorBidi" w:eastAsia="Arial Unicode MS" w:hAnsiTheme="majorBidi" w:cstheme="majorBidi"/>
          <w:sz w:val="22"/>
          <w:szCs w:val="22"/>
          <w:lang w:val="en-US"/>
        </w:rPr>
        <w:t xml:space="preserve">   </w:t>
      </w:r>
      <w:r w:rsidRPr="004A18F6">
        <w:rPr>
          <w:rFonts w:asciiTheme="majorBidi" w:eastAsia="Arial Unicode MS" w:hAnsiTheme="majorBidi" w:cstheme="majorBidi"/>
          <w:b/>
          <w:sz w:val="22"/>
          <w:szCs w:val="22"/>
        </w:rPr>
        <w:t>May 2015</w:t>
      </w:r>
    </w:p>
    <w:p w14:paraId="64C31805" w14:textId="77777777" w:rsidR="00BE196B" w:rsidRPr="004A18F6" w:rsidRDefault="00BE196B" w:rsidP="00BE196B">
      <w:pPr>
        <w:pStyle w:val="PlainText"/>
        <w:rPr>
          <w:rFonts w:asciiTheme="majorBidi" w:eastAsia="Arial Unicode MS" w:hAnsiTheme="majorBidi" w:cstheme="majorBidi"/>
          <w:b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sz w:val="22"/>
          <w:szCs w:val="22"/>
        </w:rPr>
        <w:t>Georgia State University, Robinson College of Business, Atlanta, GA</w:t>
      </w:r>
    </w:p>
    <w:p w14:paraId="2523CBD9" w14:textId="77777777" w:rsidR="00BE196B" w:rsidRPr="004A18F6" w:rsidRDefault="00BE196B" w:rsidP="00456BA9">
      <w:pPr>
        <w:pStyle w:val="NoSpacing"/>
        <w:rPr>
          <w:rFonts w:asciiTheme="majorBidi" w:eastAsia="Arial Unicode MS" w:hAnsiTheme="majorBidi" w:cstheme="majorBidi"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sz w:val="22"/>
          <w:szCs w:val="22"/>
        </w:rPr>
        <w:t xml:space="preserve">Bachelor of Business Administration, </w:t>
      </w:r>
      <w:r w:rsidR="00456BA9" w:rsidRPr="004A18F6">
        <w:rPr>
          <w:rFonts w:asciiTheme="majorBidi" w:eastAsia="Arial Unicode MS" w:hAnsiTheme="majorBidi" w:cstheme="majorBidi"/>
          <w:sz w:val="22"/>
          <w:szCs w:val="22"/>
        </w:rPr>
        <w:t>Concentration: Actuarial Science</w:t>
      </w:r>
      <w:r w:rsidR="00456BA9" w:rsidRPr="004A18F6">
        <w:rPr>
          <w:rFonts w:asciiTheme="majorBidi" w:eastAsia="Arial Unicode MS" w:hAnsiTheme="majorBidi" w:cstheme="majorBidi"/>
          <w:sz w:val="22"/>
          <w:szCs w:val="22"/>
        </w:rPr>
        <w:tab/>
      </w:r>
      <w:r w:rsidR="00456BA9" w:rsidRPr="004A18F6">
        <w:rPr>
          <w:rFonts w:asciiTheme="majorBidi" w:eastAsia="Arial Unicode MS" w:hAnsiTheme="majorBidi" w:cstheme="majorBidi"/>
          <w:sz w:val="22"/>
          <w:szCs w:val="22"/>
        </w:rPr>
        <w:tab/>
      </w:r>
      <w:r w:rsidR="00456BA9" w:rsidRPr="004A18F6">
        <w:rPr>
          <w:rFonts w:asciiTheme="majorBidi" w:eastAsia="Arial Unicode MS" w:hAnsiTheme="majorBidi" w:cstheme="majorBidi"/>
          <w:sz w:val="22"/>
          <w:szCs w:val="22"/>
        </w:rPr>
        <w:tab/>
        <w:t xml:space="preserve">           </w:t>
      </w:r>
      <w:r w:rsidR="00AC76DA" w:rsidRPr="004A18F6">
        <w:rPr>
          <w:rFonts w:asciiTheme="majorBidi" w:eastAsia="Arial Unicode MS" w:hAnsiTheme="majorBidi" w:cstheme="majorBidi"/>
          <w:sz w:val="22"/>
          <w:szCs w:val="22"/>
        </w:rPr>
        <w:t xml:space="preserve">   </w:t>
      </w:r>
      <w:r w:rsidRPr="004A18F6">
        <w:rPr>
          <w:rFonts w:asciiTheme="majorBidi" w:eastAsia="Arial Unicode MS" w:hAnsiTheme="majorBidi" w:cstheme="majorBidi"/>
          <w:b/>
          <w:sz w:val="22"/>
          <w:szCs w:val="22"/>
        </w:rPr>
        <w:t>May 2012</w:t>
      </w:r>
    </w:p>
    <w:p w14:paraId="584AED12" w14:textId="77777777" w:rsidR="00BE196B" w:rsidRPr="004A18F6" w:rsidRDefault="00BE196B" w:rsidP="009B1C67">
      <w:pPr>
        <w:pStyle w:val="NoSpacing"/>
        <w:rPr>
          <w:rFonts w:asciiTheme="majorBidi" w:eastAsia="Arial Unicode MS" w:hAnsiTheme="majorBidi" w:cstheme="majorBidi"/>
          <w:b/>
          <w:iCs/>
          <w:sz w:val="22"/>
          <w:szCs w:val="22"/>
        </w:rPr>
      </w:pPr>
    </w:p>
    <w:p w14:paraId="770C9968" w14:textId="77777777" w:rsidR="00917226" w:rsidRPr="004A18F6" w:rsidRDefault="00B02931" w:rsidP="009B1C67">
      <w:pPr>
        <w:pStyle w:val="NoSpacing"/>
        <w:rPr>
          <w:rFonts w:asciiTheme="majorBidi" w:eastAsia="Arial Unicode MS" w:hAnsiTheme="majorBidi" w:cstheme="majorBidi"/>
          <w:b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ACTIVITIES</w:t>
      </w:r>
    </w:p>
    <w:p w14:paraId="44483231" w14:textId="77777777" w:rsidR="00B02931" w:rsidRPr="004A18F6" w:rsidRDefault="0073120C" w:rsidP="00B02931">
      <w:pPr>
        <w:rPr>
          <w:rFonts w:asciiTheme="majorBidi" w:eastAsia="Arial Unicode MS" w:hAnsiTheme="majorBidi" w:cstheme="majorBidi"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AE645B3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7619</wp:posOffset>
                </wp:positionV>
                <wp:extent cx="5819775" cy="0"/>
                <wp:effectExtent l="0" t="0" r="2857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926C" id="AutoShape 2" o:spid="_x0000_s1026" type="#_x0000_t32" style="position:absolute;margin-left:-3pt;margin-top:.6pt;width:458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rG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"/>
            </w:pict>
          </mc:Fallback>
        </mc:AlternateContent>
      </w:r>
      <w:r w:rsidR="00423686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Volunteer</w:t>
      </w:r>
    </w:p>
    <w:p w14:paraId="2A74B8AE" w14:textId="3B921264" w:rsidR="00423686" w:rsidRPr="004A18F6" w:rsidRDefault="00906C2D" w:rsidP="00B02931">
      <w:pPr>
        <w:pStyle w:val="ListParagraph"/>
        <w:numPr>
          <w:ilvl w:val="0"/>
          <w:numId w:val="6"/>
        </w:numPr>
        <w:rPr>
          <w:rFonts w:asciiTheme="majorBidi" w:eastAsia="Arial Unicode MS" w:hAnsiTheme="majorBidi" w:cstheme="majorBidi"/>
          <w:b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A</w:t>
      </w:r>
      <w:r w:rsidR="00423686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nnual 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C</w:t>
      </w:r>
      <w:r w:rsidR="00423686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harity 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G</w:t>
      </w:r>
      <w:r w:rsidR="00423686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olf tournament of GSU’s </w:t>
      </w:r>
      <w:r w:rsidR="00B02931" w:rsidRPr="004A18F6">
        <w:rPr>
          <w:rFonts w:asciiTheme="majorBidi" w:eastAsia="Arial Unicode MS" w:hAnsiTheme="majorBidi" w:cstheme="majorBidi"/>
          <w:iCs/>
          <w:sz w:val="22"/>
          <w:szCs w:val="22"/>
        </w:rPr>
        <w:t>RMI Department</w:t>
      </w:r>
      <w:r w:rsidR="00623CE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         </w:t>
      </w:r>
      <w:r w:rsidR="00335247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851D84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         </w:t>
      </w:r>
      <w:r w:rsidR="00AC76D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</w:t>
      </w:r>
      <w:r w:rsid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335247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October 2011</w:t>
      </w:r>
    </w:p>
    <w:p w14:paraId="3AE4EAC9" w14:textId="0C3184F9" w:rsidR="00F851AA" w:rsidRPr="004A18F6" w:rsidRDefault="00B02931" w:rsidP="00B02931">
      <w:pPr>
        <w:pStyle w:val="ListParagraph"/>
        <w:numPr>
          <w:ilvl w:val="0"/>
          <w:numId w:val="6"/>
        </w:numPr>
        <w:rPr>
          <w:rFonts w:asciiTheme="majorBidi" w:eastAsia="Arial Unicode MS" w:hAnsiTheme="majorBidi" w:cstheme="majorBidi"/>
          <w:b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Ca</w:t>
      </w:r>
      <w:r w:rsidR="003841C7" w:rsidRPr="004A18F6">
        <w:rPr>
          <w:rFonts w:asciiTheme="majorBidi" w:eastAsia="Arial Unicode MS" w:hAnsiTheme="majorBidi" w:cstheme="majorBidi"/>
          <w:iCs/>
          <w:sz w:val="22"/>
          <w:szCs w:val="22"/>
        </w:rPr>
        <w:t>mp inspiration for disabled children</w:t>
      </w:r>
      <w:r w:rsidR="00F851A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                                             </w:t>
      </w:r>
      <w:r w:rsidR="003841C7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                  </w:t>
      </w:r>
      <w:r w:rsidR="00F851A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F851AA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March 2014</w:t>
      </w:r>
    </w:p>
    <w:p w14:paraId="70792CC3" w14:textId="71EFD5B5" w:rsidR="00036B44" w:rsidRPr="004A18F6" w:rsidRDefault="007E1FF4" w:rsidP="00B114A1">
      <w:pPr>
        <w:pStyle w:val="ListParagraph"/>
        <w:numPr>
          <w:ilvl w:val="0"/>
          <w:numId w:val="6"/>
        </w:numPr>
        <w:rPr>
          <w:rFonts w:asciiTheme="majorBidi" w:eastAsia="Arial Unicode MS" w:hAnsiTheme="majorBidi" w:cstheme="majorBidi"/>
          <w:b/>
          <w:iCs/>
          <w:sz w:val="22"/>
          <w:szCs w:val="22"/>
        </w:rPr>
      </w:pP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>Kaiser Permanente</w:t>
      </w:r>
      <w:r w:rsidR="00F851A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5k run</w:t>
      </w:r>
      <w:r w:rsidR="00623CE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                                                   </w:t>
      </w:r>
      <w:r w:rsidR="00335247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851D84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         </w:t>
      </w:r>
      <w:r w:rsidR="00AC76D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</w:t>
      </w:r>
      <w:r w:rsidR="00E878B8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F851AA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            </w:t>
      </w:r>
      <w:r w:rsidR="002A3C32" w:rsidRPr="004A18F6">
        <w:rPr>
          <w:rFonts w:asciiTheme="majorBidi" w:eastAsia="Arial Unicode MS" w:hAnsiTheme="majorBidi" w:cstheme="majorBidi"/>
          <w:iCs/>
          <w:sz w:val="22"/>
          <w:szCs w:val="22"/>
        </w:rPr>
        <w:t xml:space="preserve"> </w:t>
      </w:r>
      <w:r w:rsidR="00F851AA" w:rsidRPr="004A18F6">
        <w:rPr>
          <w:rFonts w:asciiTheme="majorBidi" w:eastAsia="Arial Unicode MS" w:hAnsiTheme="majorBidi" w:cstheme="majorBidi"/>
          <w:b/>
          <w:iCs/>
          <w:sz w:val="22"/>
          <w:szCs w:val="22"/>
        </w:rPr>
        <w:t>September 2015</w:t>
      </w:r>
      <w:r w:rsidR="00A34837" w:rsidRPr="004A18F6">
        <w:rPr>
          <w:rFonts w:asciiTheme="majorBidi" w:eastAsia="Arial Unicode MS" w:hAnsiTheme="majorBidi" w:cstheme="majorBidi"/>
          <w:sz w:val="22"/>
          <w:szCs w:val="22"/>
        </w:rPr>
        <w:t xml:space="preserve"> </w:t>
      </w:r>
    </w:p>
    <w:sectPr w:rsidR="00036B44" w:rsidRPr="004A18F6" w:rsidSect="00F95C8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EF4B" w14:textId="77777777" w:rsidR="00E22F9A" w:rsidRDefault="00E22F9A" w:rsidP="009219D3">
      <w:r>
        <w:separator/>
      </w:r>
    </w:p>
  </w:endnote>
  <w:endnote w:type="continuationSeparator" w:id="0">
    <w:p w14:paraId="3A81E1AA" w14:textId="77777777" w:rsidR="00E22F9A" w:rsidRDefault="00E22F9A" w:rsidP="0092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A40B" w14:textId="77777777" w:rsidR="00E22F9A" w:rsidRDefault="00E22F9A" w:rsidP="009219D3">
      <w:r>
        <w:separator/>
      </w:r>
    </w:p>
  </w:footnote>
  <w:footnote w:type="continuationSeparator" w:id="0">
    <w:p w14:paraId="58280CDB" w14:textId="77777777" w:rsidR="00E22F9A" w:rsidRDefault="00E22F9A" w:rsidP="0092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768"/>
    <w:multiLevelType w:val="hybridMultilevel"/>
    <w:tmpl w:val="68F28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6E7F"/>
    <w:multiLevelType w:val="hybridMultilevel"/>
    <w:tmpl w:val="2B3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598"/>
    <w:multiLevelType w:val="hybridMultilevel"/>
    <w:tmpl w:val="53A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6BF"/>
    <w:multiLevelType w:val="hybridMultilevel"/>
    <w:tmpl w:val="E84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6422"/>
    <w:multiLevelType w:val="hybridMultilevel"/>
    <w:tmpl w:val="77CC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7DF5"/>
    <w:multiLevelType w:val="hybridMultilevel"/>
    <w:tmpl w:val="E60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1992"/>
    <w:multiLevelType w:val="hybridMultilevel"/>
    <w:tmpl w:val="565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7B93"/>
    <w:multiLevelType w:val="hybridMultilevel"/>
    <w:tmpl w:val="251E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5539"/>
    <w:multiLevelType w:val="hybridMultilevel"/>
    <w:tmpl w:val="7E2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AEC"/>
    <w:multiLevelType w:val="hybridMultilevel"/>
    <w:tmpl w:val="C770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E6F8B"/>
    <w:multiLevelType w:val="hybridMultilevel"/>
    <w:tmpl w:val="F09A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0C9A"/>
    <w:multiLevelType w:val="hybridMultilevel"/>
    <w:tmpl w:val="3910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479E2"/>
    <w:multiLevelType w:val="hybridMultilevel"/>
    <w:tmpl w:val="39F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59B8"/>
    <w:multiLevelType w:val="hybridMultilevel"/>
    <w:tmpl w:val="7DC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15E8"/>
    <w:multiLevelType w:val="hybridMultilevel"/>
    <w:tmpl w:val="2F94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D4FFE"/>
    <w:multiLevelType w:val="hybridMultilevel"/>
    <w:tmpl w:val="0E70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2313"/>
    <w:multiLevelType w:val="hybridMultilevel"/>
    <w:tmpl w:val="79A0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4AA5"/>
    <w:multiLevelType w:val="hybridMultilevel"/>
    <w:tmpl w:val="5880BE2A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1E1077A"/>
    <w:multiLevelType w:val="hybridMultilevel"/>
    <w:tmpl w:val="265A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B22C3"/>
    <w:multiLevelType w:val="hybridMultilevel"/>
    <w:tmpl w:val="8E7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5FD2"/>
    <w:multiLevelType w:val="hybridMultilevel"/>
    <w:tmpl w:val="87FC4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10E8B"/>
    <w:multiLevelType w:val="hybridMultilevel"/>
    <w:tmpl w:val="923E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13DAE"/>
    <w:multiLevelType w:val="hybridMultilevel"/>
    <w:tmpl w:val="E9A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007A9"/>
    <w:multiLevelType w:val="hybridMultilevel"/>
    <w:tmpl w:val="1AE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70B2F"/>
    <w:multiLevelType w:val="hybridMultilevel"/>
    <w:tmpl w:val="18B4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4215B"/>
    <w:multiLevelType w:val="hybridMultilevel"/>
    <w:tmpl w:val="B1D4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34AFE"/>
    <w:multiLevelType w:val="hybridMultilevel"/>
    <w:tmpl w:val="AF9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97674"/>
    <w:multiLevelType w:val="hybridMultilevel"/>
    <w:tmpl w:val="396E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2CD0"/>
    <w:multiLevelType w:val="hybridMultilevel"/>
    <w:tmpl w:val="BA10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6F27"/>
    <w:multiLevelType w:val="hybridMultilevel"/>
    <w:tmpl w:val="069E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13B9A"/>
    <w:multiLevelType w:val="hybridMultilevel"/>
    <w:tmpl w:val="9A7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E652C"/>
    <w:multiLevelType w:val="multilevel"/>
    <w:tmpl w:val="503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97510"/>
    <w:multiLevelType w:val="hybridMultilevel"/>
    <w:tmpl w:val="7370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14987"/>
    <w:multiLevelType w:val="hybridMultilevel"/>
    <w:tmpl w:val="FD4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0320A"/>
    <w:multiLevelType w:val="hybridMultilevel"/>
    <w:tmpl w:val="A0C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0592F"/>
    <w:multiLevelType w:val="hybridMultilevel"/>
    <w:tmpl w:val="602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26"/>
  </w:num>
  <w:num w:numId="5">
    <w:abstractNumId w:val="23"/>
  </w:num>
  <w:num w:numId="6">
    <w:abstractNumId w:val="34"/>
  </w:num>
  <w:num w:numId="7">
    <w:abstractNumId w:val="17"/>
  </w:num>
  <w:num w:numId="8">
    <w:abstractNumId w:val="30"/>
  </w:num>
  <w:num w:numId="9">
    <w:abstractNumId w:val="13"/>
  </w:num>
  <w:num w:numId="10">
    <w:abstractNumId w:val="9"/>
  </w:num>
  <w:num w:numId="11">
    <w:abstractNumId w:val="25"/>
  </w:num>
  <w:num w:numId="12">
    <w:abstractNumId w:val="22"/>
  </w:num>
  <w:num w:numId="13">
    <w:abstractNumId w:val="5"/>
  </w:num>
  <w:num w:numId="14">
    <w:abstractNumId w:val="0"/>
  </w:num>
  <w:num w:numId="15">
    <w:abstractNumId w:val="12"/>
  </w:num>
  <w:num w:numId="16">
    <w:abstractNumId w:val="14"/>
  </w:num>
  <w:num w:numId="17">
    <w:abstractNumId w:val="27"/>
  </w:num>
  <w:num w:numId="18">
    <w:abstractNumId w:val="10"/>
  </w:num>
  <w:num w:numId="19">
    <w:abstractNumId w:val="6"/>
  </w:num>
  <w:num w:numId="20">
    <w:abstractNumId w:val="32"/>
  </w:num>
  <w:num w:numId="21">
    <w:abstractNumId w:val="35"/>
  </w:num>
  <w:num w:numId="22">
    <w:abstractNumId w:val="28"/>
  </w:num>
  <w:num w:numId="23">
    <w:abstractNumId w:val="2"/>
  </w:num>
  <w:num w:numId="24">
    <w:abstractNumId w:val="18"/>
  </w:num>
  <w:num w:numId="25">
    <w:abstractNumId w:val="29"/>
  </w:num>
  <w:num w:numId="26">
    <w:abstractNumId w:val="7"/>
  </w:num>
  <w:num w:numId="27">
    <w:abstractNumId w:val="3"/>
  </w:num>
  <w:num w:numId="28">
    <w:abstractNumId w:val="21"/>
  </w:num>
  <w:num w:numId="29">
    <w:abstractNumId w:val="24"/>
  </w:num>
  <w:num w:numId="30">
    <w:abstractNumId w:val="8"/>
  </w:num>
  <w:num w:numId="31">
    <w:abstractNumId w:val="4"/>
  </w:num>
  <w:num w:numId="32">
    <w:abstractNumId w:val="33"/>
  </w:num>
  <w:num w:numId="33">
    <w:abstractNumId w:val="16"/>
  </w:num>
  <w:num w:numId="34">
    <w:abstractNumId w:val="31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7D"/>
    <w:rsid w:val="00016F91"/>
    <w:rsid w:val="00031E65"/>
    <w:rsid w:val="0003492E"/>
    <w:rsid w:val="00036B44"/>
    <w:rsid w:val="0006769A"/>
    <w:rsid w:val="00077594"/>
    <w:rsid w:val="00087B57"/>
    <w:rsid w:val="000947F8"/>
    <w:rsid w:val="00096111"/>
    <w:rsid w:val="000B4275"/>
    <w:rsid w:val="000B6B10"/>
    <w:rsid w:val="000D43EF"/>
    <w:rsid w:val="000E1E76"/>
    <w:rsid w:val="000E485B"/>
    <w:rsid w:val="000F2AE9"/>
    <w:rsid w:val="001062E8"/>
    <w:rsid w:val="00113085"/>
    <w:rsid w:val="001274E0"/>
    <w:rsid w:val="0013318E"/>
    <w:rsid w:val="00162F74"/>
    <w:rsid w:val="001677A7"/>
    <w:rsid w:val="001A15B6"/>
    <w:rsid w:val="001A6D3E"/>
    <w:rsid w:val="001C3F03"/>
    <w:rsid w:val="001C7E9F"/>
    <w:rsid w:val="001D7256"/>
    <w:rsid w:val="001E6000"/>
    <w:rsid w:val="001E77F5"/>
    <w:rsid w:val="001F1691"/>
    <w:rsid w:val="001F3890"/>
    <w:rsid w:val="00215310"/>
    <w:rsid w:val="00222B96"/>
    <w:rsid w:val="00227219"/>
    <w:rsid w:val="002300A6"/>
    <w:rsid w:val="00236695"/>
    <w:rsid w:val="00246B93"/>
    <w:rsid w:val="00250818"/>
    <w:rsid w:val="00253D47"/>
    <w:rsid w:val="00264073"/>
    <w:rsid w:val="00291D6C"/>
    <w:rsid w:val="002A3C32"/>
    <w:rsid w:val="002C5DCC"/>
    <w:rsid w:val="002E2609"/>
    <w:rsid w:val="00303BC4"/>
    <w:rsid w:val="00316C1F"/>
    <w:rsid w:val="00324A4D"/>
    <w:rsid w:val="00335247"/>
    <w:rsid w:val="00353596"/>
    <w:rsid w:val="00367D46"/>
    <w:rsid w:val="00375A7F"/>
    <w:rsid w:val="00383B52"/>
    <w:rsid w:val="003841C7"/>
    <w:rsid w:val="00384A95"/>
    <w:rsid w:val="00395D5B"/>
    <w:rsid w:val="003B03C9"/>
    <w:rsid w:val="003B5333"/>
    <w:rsid w:val="003F18A5"/>
    <w:rsid w:val="003F20F3"/>
    <w:rsid w:val="003F3DA6"/>
    <w:rsid w:val="004056EF"/>
    <w:rsid w:val="0042172C"/>
    <w:rsid w:val="00423686"/>
    <w:rsid w:val="00437596"/>
    <w:rsid w:val="00447836"/>
    <w:rsid w:val="00456BA9"/>
    <w:rsid w:val="00476E93"/>
    <w:rsid w:val="004817DA"/>
    <w:rsid w:val="00483399"/>
    <w:rsid w:val="004919DA"/>
    <w:rsid w:val="004A18F6"/>
    <w:rsid w:val="004A1B62"/>
    <w:rsid w:val="004A679C"/>
    <w:rsid w:val="004C6E89"/>
    <w:rsid w:val="004D145A"/>
    <w:rsid w:val="004E071D"/>
    <w:rsid w:val="00510291"/>
    <w:rsid w:val="00531884"/>
    <w:rsid w:val="00570148"/>
    <w:rsid w:val="005748DE"/>
    <w:rsid w:val="0058007A"/>
    <w:rsid w:val="00585382"/>
    <w:rsid w:val="005A2142"/>
    <w:rsid w:val="005A34BF"/>
    <w:rsid w:val="005A526A"/>
    <w:rsid w:val="005A7EFC"/>
    <w:rsid w:val="005C20EC"/>
    <w:rsid w:val="005C39C5"/>
    <w:rsid w:val="005C749D"/>
    <w:rsid w:val="005F6286"/>
    <w:rsid w:val="00606F69"/>
    <w:rsid w:val="00623CEA"/>
    <w:rsid w:val="00632EA6"/>
    <w:rsid w:val="0064609A"/>
    <w:rsid w:val="006572A5"/>
    <w:rsid w:val="00661515"/>
    <w:rsid w:val="00665F65"/>
    <w:rsid w:val="00672F18"/>
    <w:rsid w:val="0067476C"/>
    <w:rsid w:val="0069096E"/>
    <w:rsid w:val="00690D27"/>
    <w:rsid w:val="00692C30"/>
    <w:rsid w:val="006976EE"/>
    <w:rsid w:val="006B03D3"/>
    <w:rsid w:val="006B07BD"/>
    <w:rsid w:val="006B12BA"/>
    <w:rsid w:val="006B621D"/>
    <w:rsid w:val="006C2FD8"/>
    <w:rsid w:val="006C3CE8"/>
    <w:rsid w:val="006E12D7"/>
    <w:rsid w:val="006F054F"/>
    <w:rsid w:val="006F652B"/>
    <w:rsid w:val="00724D82"/>
    <w:rsid w:val="0073120C"/>
    <w:rsid w:val="00740F17"/>
    <w:rsid w:val="00765FBD"/>
    <w:rsid w:val="00773383"/>
    <w:rsid w:val="00777CFA"/>
    <w:rsid w:val="007821F9"/>
    <w:rsid w:val="00782E7C"/>
    <w:rsid w:val="0078586B"/>
    <w:rsid w:val="007864E9"/>
    <w:rsid w:val="007A437D"/>
    <w:rsid w:val="007B2D67"/>
    <w:rsid w:val="007B2E77"/>
    <w:rsid w:val="007C0551"/>
    <w:rsid w:val="007D1B25"/>
    <w:rsid w:val="007E1FF4"/>
    <w:rsid w:val="007E3FA4"/>
    <w:rsid w:val="008154A9"/>
    <w:rsid w:val="0082192F"/>
    <w:rsid w:val="008370A9"/>
    <w:rsid w:val="00841EAE"/>
    <w:rsid w:val="00845B99"/>
    <w:rsid w:val="0084798B"/>
    <w:rsid w:val="00851D84"/>
    <w:rsid w:val="00884DDD"/>
    <w:rsid w:val="008B5EB3"/>
    <w:rsid w:val="008C1D90"/>
    <w:rsid w:val="008C32F7"/>
    <w:rsid w:val="008E27DE"/>
    <w:rsid w:val="00906C2D"/>
    <w:rsid w:val="00917226"/>
    <w:rsid w:val="00917D71"/>
    <w:rsid w:val="009219D3"/>
    <w:rsid w:val="0092313A"/>
    <w:rsid w:val="00924029"/>
    <w:rsid w:val="00927D8C"/>
    <w:rsid w:val="00931799"/>
    <w:rsid w:val="00934269"/>
    <w:rsid w:val="00934F6B"/>
    <w:rsid w:val="009416B4"/>
    <w:rsid w:val="0094351C"/>
    <w:rsid w:val="009540D2"/>
    <w:rsid w:val="0096063C"/>
    <w:rsid w:val="00962706"/>
    <w:rsid w:val="00975A51"/>
    <w:rsid w:val="0098371F"/>
    <w:rsid w:val="00993758"/>
    <w:rsid w:val="009B1C67"/>
    <w:rsid w:val="009D164D"/>
    <w:rsid w:val="009D78A7"/>
    <w:rsid w:val="009E145E"/>
    <w:rsid w:val="009F7AE5"/>
    <w:rsid w:val="00A052F2"/>
    <w:rsid w:val="00A26784"/>
    <w:rsid w:val="00A26F29"/>
    <w:rsid w:val="00A274E7"/>
    <w:rsid w:val="00A34837"/>
    <w:rsid w:val="00A40B74"/>
    <w:rsid w:val="00A60B68"/>
    <w:rsid w:val="00A6412E"/>
    <w:rsid w:val="00AB733E"/>
    <w:rsid w:val="00AC4AD0"/>
    <w:rsid w:val="00AC76DA"/>
    <w:rsid w:val="00AE365F"/>
    <w:rsid w:val="00B00C81"/>
    <w:rsid w:val="00B0227C"/>
    <w:rsid w:val="00B02931"/>
    <w:rsid w:val="00B04FB8"/>
    <w:rsid w:val="00B114A1"/>
    <w:rsid w:val="00B13074"/>
    <w:rsid w:val="00B14C0D"/>
    <w:rsid w:val="00B24422"/>
    <w:rsid w:val="00B267C5"/>
    <w:rsid w:val="00B3136E"/>
    <w:rsid w:val="00B3545A"/>
    <w:rsid w:val="00B47DC2"/>
    <w:rsid w:val="00B673DD"/>
    <w:rsid w:val="00B6750F"/>
    <w:rsid w:val="00B77A94"/>
    <w:rsid w:val="00B94526"/>
    <w:rsid w:val="00BB2925"/>
    <w:rsid w:val="00BB649C"/>
    <w:rsid w:val="00BC2150"/>
    <w:rsid w:val="00BD6739"/>
    <w:rsid w:val="00BE196B"/>
    <w:rsid w:val="00BE696B"/>
    <w:rsid w:val="00BF1164"/>
    <w:rsid w:val="00C17EFC"/>
    <w:rsid w:val="00C20DE1"/>
    <w:rsid w:val="00C2186C"/>
    <w:rsid w:val="00C2278B"/>
    <w:rsid w:val="00C47E89"/>
    <w:rsid w:val="00C50F11"/>
    <w:rsid w:val="00C532A0"/>
    <w:rsid w:val="00C671DC"/>
    <w:rsid w:val="00C72A14"/>
    <w:rsid w:val="00C8695A"/>
    <w:rsid w:val="00C8738D"/>
    <w:rsid w:val="00C87978"/>
    <w:rsid w:val="00CC0CFA"/>
    <w:rsid w:val="00CC3AA9"/>
    <w:rsid w:val="00CD19AE"/>
    <w:rsid w:val="00CF31A3"/>
    <w:rsid w:val="00D07865"/>
    <w:rsid w:val="00D26752"/>
    <w:rsid w:val="00D27C13"/>
    <w:rsid w:val="00D54C02"/>
    <w:rsid w:val="00D70384"/>
    <w:rsid w:val="00D80A3D"/>
    <w:rsid w:val="00D83A98"/>
    <w:rsid w:val="00D92DB0"/>
    <w:rsid w:val="00DA1201"/>
    <w:rsid w:val="00DA1F5B"/>
    <w:rsid w:val="00DB01F1"/>
    <w:rsid w:val="00DC7E6F"/>
    <w:rsid w:val="00DD312C"/>
    <w:rsid w:val="00DD3AE9"/>
    <w:rsid w:val="00DD6717"/>
    <w:rsid w:val="00DE07C1"/>
    <w:rsid w:val="00DE4C25"/>
    <w:rsid w:val="00E15395"/>
    <w:rsid w:val="00E22F9A"/>
    <w:rsid w:val="00E55B8A"/>
    <w:rsid w:val="00E878B8"/>
    <w:rsid w:val="00E878E8"/>
    <w:rsid w:val="00EA26E4"/>
    <w:rsid w:val="00EB2890"/>
    <w:rsid w:val="00EC2433"/>
    <w:rsid w:val="00ED3242"/>
    <w:rsid w:val="00ED79B4"/>
    <w:rsid w:val="00EE3950"/>
    <w:rsid w:val="00EE5493"/>
    <w:rsid w:val="00EE7946"/>
    <w:rsid w:val="00EF0E6B"/>
    <w:rsid w:val="00EF7BD8"/>
    <w:rsid w:val="00F063D9"/>
    <w:rsid w:val="00F06677"/>
    <w:rsid w:val="00F25A92"/>
    <w:rsid w:val="00F26F84"/>
    <w:rsid w:val="00F331A8"/>
    <w:rsid w:val="00F401F6"/>
    <w:rsid w:val="00F40ECD"/>
    <w:rsid w:val="00F45EEF"/>
    <w:rsid w:val="00F7296E"/>
    <w:rsid w:val="00F851AA"/>
    <w:rsid w:val="00F85647"/>
    <w:rsid w:val="00F95C85"/>
    <w:rsid w:val="00FA0A2A"/>
    <w:rsid w:val="00FB4A7D"/>
    <w:rsid w:val="00FB7022"/>
    <w:rsid w:val="00FD267D"/>
    <w:rsid w:val="00FE06FD"/>
    <w:rsid w:val="00FF672B"/>
    <w:rsid w:val="07A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57BE"/>
  <w15:docId w15:val="{52B5A407-69B6-4B1D-BE46-210F43A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4A7D"/>
    <w:rPr>
      <w:color w:val="0000FF"/>
      <w:u w:val="single"/>
    </w:rPr>
  </w:style>
  <w:style w:type="paragraph" w:styleId="NoSpacing">
    <w:name w:val="No Spacing"/>
    <w:uiPriority w:val="1"/>
    <w:qFormat/>
    <w:rsid w:val="00FB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4A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E794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94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E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2E7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2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9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9D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30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marlenekouad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marlenekoua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BC79-5CB9-49B3-905A-BCA597F9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Shawn Johnson</cp:lastModifiedBy>
  <cp:revision>2</cp:revision>
  <dcterms:created xsi:type="dcterms:W3CDTF">2018-10-14T02:57:00Z</dcterms:created>
  <dcterms:modified xsi:type="dcterms:W3CDTF">2018-10-14T02:57:00Z</dcterms:modified>
</cp:coreProperties>
</file>